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095" w:rsidRPr="00246095" w:rsidRDefault="00246095" w:rsidP="0024609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6095">
        <w:rPr>
          <w:rFonts w:ascii="Times New Roman" w:hAnsi="Times New Roman" w:cs="Times New Roman"/>
          <w:b/>
          <w:bCs/>
          <w:sz w:val="32"/>
          <w:szCs w:val="32"/>
        </w:rPr>
        <w:t>FAQ om klinisk bruk av PRISM-5</w:t>
      </w:r>
    </w:p>
    <w:p w:rsidR="00246095" w:rsidRDefault="00246095">
      <w:pPr>
        <w:rPr>
          <w:rFonts w:ascii="Times New Roman" w:hAnsi="Times New Roman" w:cs="Times New Roman"/>
          <w:sz w:val="28"/>
          <w:szCs w:val="28"/>
        </w:rPr>
      </w:pPr>
    </w:p>
    <w:p w:rsidR="00246095" w:rsidRPr="00246095" w:rsidRDefault="002460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46095">
        <w:rPr>
          <w:rFonts w:ascii="Times New Roman" w:hAnsi="Times New Roman" w:cs="Times New Roman"/>
          <w:b/>
          <w:bCs/>
          <w:sz w:val="28"/>
          <w:szCs w:val="28"/>
        </w:rPr>
        <w:t>Kan jeg gå tilbake i intervjuet og endre tidligere svar?</w:t>
      </w:r>
    </w:p>
    <w:p w:rsidR="00246095" w:rsidRDefault="00246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Ja, delvis: Hvis det er noe nylig besvart som må endres, så går det fint. </w:t>
      </w:r>
    </w:p>
    <w:p w:rsidR="00A5141B" w:rsidRDefault="00246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Hvis du for eksempel har kommet til PTSD-seksjonen og ønsker å gjøre endringer langt tilbake i intervjuet, for eksempel i depresjonsseksjonen, anbe</w:t>
      </w:r>
      <w:r w:rsidR="00A5141B">
        <w:rPr>
          <w:rFonts w:ascii="Times New Roman" w:hAnsi="Times New Roman" w:cs="Times New Roman"/>
          <w:sz w:val="28"/>
          <w:szCs w:val="28"/>
        </w:rPr>
        <w:t>fales det å unngå det. Dette på grunn av</w:t>
      </w:r>
      <w:r>
        <w:rPr>
          <w:rFonts w:ascii="Times New Roman" w:hAnsi="Times New Roman" w:cs="Times New Roman"/>
          <w:sz w:val="28"/>
          <w:szCs w:val="28"/>
        </w:rPr>
        <w:t xml:space="preserve"> at det kan utløse flere nye ting i intervjuet </w:t>
      </w:r>
      <w:r w:rsidR="00A5141B">
        <w:rPr>
          <w:rFonts w:ascii="Times New Roman" w:hAnsi="Times New Roman" w:cs="Times New Roman"/>
          <w:sz w:val="28"/>
          <w:szCs w:val="28"/>
        </w:rPr>
        <w:t xml:space="preserve">(andre ruter med spørsmål) </w:t>
      </w:r>
      <w:r>
        <w:rPr>
          <w:rFonts w:ascii="Times New Roman" w:hAnsi="Times New Roman" w:cs="Times New Roman"/>
          <w:sz w:val="28"/>
          <w:szCs w:val="28"/>
        </w:rPr>
        <w:t xml:space="preserve">knyttet til seksjoner du egentlig er ferdig med, noe som kan skape både praktisk-tekniske og faglige utfordringer som </w:t>
      </w:r>
      <w:r w:rsidR="00A5141B">
        <w:rPr>
          <w:rFonts w:ascii="Times New Roman" w:hAnsi="Times New Roman" w:cs="Times New Roman"/>
          <w:sz w:val="28"/>
          <w:szCs w:val="28"/>
        </w:rPr>
        <w:t xml:space="preserve">kan </w:t>
      </w:r>
      <w:r w:rsidR="002E5F61">
        <w:rPr>
          <w:rFonts w:ascii="Times New Roman" w:hAnsi="Times New Roman" w:cs="Times New Roman"/>
          <w:sz w:val="28"/>
          <w:szCs w:val="28"/>
        </w:rPr>
        <w:t>forvirre,</w:t>
      </w:r>
      <w:r w:rsidR="00A5141B">
        <w:rPr>
          <w:rFonts w:ascii="Times New Roman" w:hAnsi="Times New Roman" w:cs="Times New Roman"/>
          <w:sz w:val="28"/>
          <w:szCs w:val="28"/>
        </w:rPr>
        <w:t xml:space="preserve"> eller ødelegge</w:t>
      </w:r>
      <w:r>
        <w:rPr>
          <w:rFonts w:ascii="Times New Roman" w:hAnsi="Times New Roman" w:cs="Times New Roman"/>
          <w:sz w:val="28"/>
          <w:szCs w:val="28"/>
        </w:rPr>
        <w:t xml:space="preserve"> mer enn det gir nytte</w:t>
      </w:r>
      <w:r w:rsidR="00A5141B">
        <w:rPr>
          <w:rFonts w:ascii="Times New Roman" w:hAnsi="Times New Roman" w:cs="Times New Roman"/>
          <w:sz w:val="28"/>
          <w:szCs w:val="28"/>
        </w:rPr>
        <w:t xml:space="preserve"> sannsynligvis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6095" w:rsidRDefault="00246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Ved ønske om endringer langt tilbake i et intervju, så anbefales det at ønsket endring dokumenteres i et merknadsfelt, også får man se an hvilken betydning denne endringen kunne hatt på (ikke) foreslåtte diagnoser ved endt intervju.</w:t>
      </w:r>
      <w:r w:rsidR="00A5141B">
        <w:rPr>
          <w:rFonts w:ascii="Times New Roman" w:hAnsi="Times New Roman" w:cs="Times New Roman"/>
          <w:sz w:val="28"/>
          <w:szCs w:val="28"/>
        </w:rPr>
        <w:t xml:space="preserve"> Dokumenter eventuelle betraktninger om det i journalnotatet.</w:t>
      </w:r>
    </w:p>
    <w:p w:rsidR="00246095" w:rsidRDefault="00246095">
      <w:pPr>
        <w:rPr>
          <w:rFonts w:ascii="Times New Roman" w:hAnsi="Times New Roman" w:cs="Times New Roman"/>
          <w:sz w:val="28"/>
          <w:szCs w:val="28"/>
        </w:rPr>
      </w:pPr>
    </w:p>
    <w:p w:rsidR="00246095" w:rsidRPr="00246095" w:rsidRDefault="002460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46095">
        <w:rPr>
          <w:rFonts w:ascii="Times New Roman" w:hAnsi="Times New Roman" w:cs="Times New Roman"/>
          <w:b/>
          <w:bCs/>
          <w:sz w:val="28"/>
          <w:szCs w:val="28"/>
        </w:rPr>
        <w:t>Kan jeg gå tilbake og endre hvilke seksjoner jeg vil gå gjennom?</w:t>
      </w:r>
    </w:p>
    <w:p w:rsidR="00DA2795" w:rsidRDefault="00246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A5141B">
        <w:rPr>
          <w:rFonts w:ascii="Times New Roman" w:hAnsi="Times New Roman" w:cs="Times New Roman"/>
          <w:sz w:val="28"/>
          <w:szCs w:val="28"/>
        </w:rPr>
        <w:t>ei. Det vil si: Når du har gjort</w:t>
      </w:r>
      <w:r>
        <w:rPr>
          <w:rFonts w:ascii="Times New Roman" w:hAnsi="Times New Roman" w:cs="Times New Roman"/>
          <w:sz w:val="28"/>
          <w:szCs w:val="28"/>
        </w:rPr>
        <w:t xml:space="preserve"> et utvalg med seksjoner og du er godt i gang med intervjuet, bør det fullføres</w:t>
      </w:r>
      <w:r w:rsidR="00F05F04">
        <w:rPr>
          <w:rFonts w:ascii="Times New Roman" w:hAnsi="Times New Roman" w:cs="Times New Roman"/>
          <w:sz w:val="28"/>
          <w:szCs w:val="28"/>
        </w:rPr>
        <w:t xml:space="preserve"> slik</w:t>
      </w:r>
      <w:r>
        <w:rPr>
          <w:rFonts w:ascii="Times New Roman" w:hAnsi="Times New Roman" w:cs="Times New Roman"/>
          <w:sz w:val="28"/>
          <w:szCs w:val="28"/>
        </w:rPr>
        <w:t>. Dette på grunn av at intervjuet kan åpne unike ruter med spørsmål, basert på hvilke seksjoner du har valgt og hvilke svar som allerede er lagt inn</w:t>
      </w:r>
      <w:r w:rsidR="00F05F04">
        <w:rPr>
          <w:rFonts w:ascii="Times New Roman" w:hAnsi="Times New Roman" w:cs="Times New Roman"/>
          <w:sz w:val="28"/>
          <w:szCs w:val="28"/>
        </w:rPr>
        <w:t>, hvis du går tilbake og velger annerledes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6095" w:rsidRDefault="00DA2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Tips: Velg heller for mange deler ved oppstart. </w:t>
      </w:r>
      <w:r w:rsidR="00246095">
        <w:rPr>
          <w:rFonts w:ascii="Times New Roman" w:hAnsi="Times New Roman" w:cs="Times New Roman"/>
          <w:sz w:val="28"/>
          <w:szCs w:val="28"/>
        </w:rPr>
        <w:t xml:space="preserve">Hvis du videre i intervjuet kommer til seksjoner </w:t>
      </w:r>
      <w:r w:rsidR="00A5141B">
        <w:rPr>
          <w:rFonts w:ascii="Times New Roman" w:hAnsi="Times New Roman" w:cs="Times New Roman"/>
          <w:sz w:val="28"/>
          <w:szCs w:val="28"/>
        </w:rPr>
        <w:t xml:space="preserve">(og for eksempel screeningsspørsmål) </w:t>
      </w:r>
      <w:r w:rsidR="00246095">
        <w:rPr>
          <w:rFonts w:ascii="Times New Roman" w:hAnsi="Times New Roman" w:cs="Times New Roman"/>
          <w:sz w:val="28"/>
          <w:szCs w:val="28"/>
        </w:rPr>
        <w:t>du ikke vil gå gjennom allikevel, så avkreft spørsmålene uten å spørre for å komme videre. Dokumenter en slik type handling/avgjørelse</w:t>
      </w:r>
      <w:r w:rsidR="00A5141B">
        <w:rPr>
          <w:rFonts w:ascii="Times New Roman" w:hAnsi="Times New Roman" w:cs="Times New Roman"/>
          <w:sz w:val="28"/>
          <w:szCs w:val="28"/>
        </w:rPr>
        <w:t xml:space="preserve"> i merknadsfeltet</w:t>
      </w:r>
      <w:r w:rsidR="00246095">
        <w:rPr>
          <w:rFonts w:ascii="Times New Roman" w:hAnsi="Times New Roman" w:cs="Times New Roman"/>
          <w:sz w:val="28"/>
          <w:szCs w:val="28"/>
        </w:rPr>
        <w:t xml:space="preserve"> (hvilke seksjoner</w:t>
      </w:r>
      <w:r w:rsidR="0061043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1043C">
        <w:rPr>
          <w:rFonts w:ascii="Times New Roman" w:hAnsi="Times New Roman" w:cs="Times New Roman"/>
          <w:sz w:val="28"/>
          <w:szCs w:val="28"/>
        </w:rPr>
        <w:t>screeningspm</w:t>
      </w:r>
      <w:proofErr w:type="spellEnd"/>
      <w:r w:rsidR="00246095">
        <w:rPr>
          <w:rFonts w:ascii="Times New Roman" w:hAnsi="Times New Roman" w:cs="Times New Roman"/>
          <w:sz w:val="28"/>
          <w:szCs w:val="28"/>
        </w:rPr>
        <w:t xml:space="preserve"> </w:t>
      </w:r>
      <w:r w:rsidR="00F05F04">
        <w:rPr>
          <w:rFonts w:ascii="Times New Roman" w:hAnsi="Times New Roman" w:cs="Times New Roman"/>
          <w:sz w:val="28"/>
          <w:szCs w:val="28"/>
        </w:rPr>
        <w:t>som er håndtert slik</w:t>
      </w:r>
      <w:r w:rsidR="00246095">
        <w:rPr>
          <w:rFonts w:ascii="Times New Roman" w:hAnsi="Times New Roman" w:cs="Times New Roman"/>
          <w:sz w:val="28"/>
          <w:szCs w:val="28"/>
        </w:rPr>
        <w:t>), da det kan påvirke foreslåtte diagnoser i intervjuet.</w:t>
      </w:r>
    </w:p>
    <w:p w:rsidR="00246095" w:rsidRDefault="00246095">
      <w:pPr>
        <w:rPr>
          <w:rFonts w:ascii="Times New Roman" w:hAnsi="Times New Roman" w:cs="Times New Roman"/>
          <w:sz w:val="28"/>
          <w:szCs w:val="28"/>
        </w:rPr>
      </w:pPr>
    </w:p>
    <w:p w:rsidR="00D9479C" w:rsidRPr="00D9479C" w:rsidRDefault="00D947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9479C">
        <w:rPr>
          <w:rFonts w:ascii="Times New Roman" w:hAnsi="Times New Roman" w:cs="Times New Roman"/>
          <w:b/>
          <w:bCs/>
          <w:sz w:val="28"/>
          <w:szCs w:val="28"/>
        </w:rPr>
        <w:t>Kan jeg fortløpende sjekke hvilke diagnoser som det er oppfylt kriterier til?</w:t>
      </w:r>
    </w:p>
    <w:p w:rsidR="002E5F61" w:rsidRDefault="00D94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Nei, det får du tilgang til etter endt intervju.</w:t>
      </w:r>
      <w:r w:rsidR="00A5141B">
        <w:rPr>
          <w:rFonts w:ascii="Times New Roman" w:hAnsi="Times New Roman" w:cs="Times New Roman"/>
          <w:sz w:val="28"/>
          <w:szCs w:val="28"/>
        </w:rPr>
        <w:t xml:space="preserve"> </w:t>
      </w:r>
      <w:r w:rsidR="00EF0ABE">
        <w:rPr>
          <w:rFonts w:ascii="Times New Roman" w:hAnsi="Times New Roman" w:cs="Times New Roman"/>
          <w:sz w:val="28"/>
          <w:szCs w:val="28"/>
        </w:rPr>
        <w:t>Det vil si, du må gå manuelt tilbake og sjekke for de diagnosene som har fremkommet.</w:t>
      </w:r>
    </w:p>
    <w:p w:rsidR="00D9479C" w:rsidRDefault="00A514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 kan </w:t>
      </w:r>
      <w:r w:rsidR="00EF0ABE">
        <w:rPr>
          <w:rFonts w:ascii="Times New Roman" w:hAnsi="Times New Roman" w:cs="Times New Roman"/>
          <w:sz w:val="28"/>
          <w:szCs w:val="28"/>
        </w:rPr>
        <w:t xml:space="preserve">dog </w:t>
      </w:r>
      <w:r>
        <w:rPr>
          <w:rFonts w:ascii="Times New Roman" w:hAnsi="Times New Roman" w:cs="Times New Roman"/>
          <w:sz w:val="28"/>
          <w:szCs w:val="28"/>
        </w:rPr>
        <w:t>fortløpende til dels gjøre en manuell opptelling av bekreftede kriterier i intervjuet; utfordrende i praksis å</w:t>
      </w:r>
      <w:r w:rsidR="0061043C">
        <w:rPr>
          <w:rFonts w:ascii="Times New Roman" w:hAnsi="Times New Roman" w:cs="Times New Roman"/>
          <w:sz w:val="28"/>
          <w:szCs w:val="28"/>
        </w:rPr>
        <w:t xml:space="preserve"> få</w:t>
      </w:r>
      <w:r>
        <w:rPr>
          <w:rFonts w:ascii="Times New Roman" w:hAnsi="Times New Roman" w:cs="Times New Roman"/>
          <w:sz w:val="28"/>
          <w:szCs w:val="28"/>
        </w:rPr>
        <w:t xml:space="preserve"> fullstendig oversikt </w:t>
      </w:r>
      <w:r w:rsidR="0061043C">
        <w:rPr>
          <w:rFonts w:ascii="Times New Roman" w:hAnsi="Times New Roman" w:cs="Times New Roman"/>
          <w:sz w:val="28"/>
          <w:szCs w:val="28"/>
        </w:rPr>
        <w:t xml:space="preserve">over, </w:t>
      </w:r>
      <w:r>
        <w:rPr>
          <w:rFonts w:ascii="Times New Roman" w:hAnsi="Times New Roman" w:cs="Times New Roman"/>
          <w:sz w:val="28"/>
          <w:szCs w:val="28"/>
        </w:rPr>
        <w:t>da for eksempel enkelte kriterier kan påvirke mulige dia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gnoser i andre seksjoner enn den du teller i. </w:t>
      </w:r>
    </w:p>
    <w:p w:rsidR="00A5141B" w:rsidRDefault="00A5141B">
      <w:pPr>
        <w:rPr>
          <w:rFonts w:ascii="Times New Roman" w:hAnsi="Times New Roman" w:cs="Times New Roman"/>
          <w:sz w:val="28"/>
          <w:szCs w:val="28"/>
        </w:rPr>
      </w:pPr>
    </w:p>
    <w:p w:rsidR="00D9479C" w:rsidRPr="00D9479C" w:rsidRDefault="00D947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9479C">
        <w:rPr>
          <w:rFonts w:ascii="Times New Roman" w:hAnsi="Times New Roman" w:cs="Times New Roman"/>
          <w:b/>
          <w:bCs/>
          <w:sz w:val="28"/>
          <w:szCs w:val="28"/>
        </w:rPr>
        <w:t xml:space="preserve">Kan jeg </w:t>
      </w:r>
      <w:proofErr w:type="spellStart"/>
      <w:r w:rsidRPr="00D9479C">
        <w:rPr>
          <w:rFonts w:ascii="Times New Roman" w:hAnsi="Times New Roman" w:cs="Times New Roman"/>
          <w:b/>
          <w:bCs/>
          <w:sz w:val="28"/>
          <w:szCs w:val="28"/>
        </w:rPr>
        <w:t>printe</w:t>
      </w:r>
      <w:proofErr w:type="spellEnd"/>
      <w:r w:rsidRPr="00D9479C">
        <w:rPr>
          <w:rFonts w:ascii="Times New Roman" w:hAnsi="Times New Roman" w:cs="Times New Roman"/>
          <w:b/>
          <w:bCs/>
          <w:sz w:val="28"/>
          <w:szCs w:val="28"/>
        </w:rPr>
        <w:t xml:space="preserve"> ut resultatsidene med diagnoser?</w:t>
      </w:r>
    </w:p>
    <w:p w:rsidR="00D9479C" w:rsidRDefault="00D94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Nei, informasjon må dokumenteres manuelt fra intervjuet.</w:t>
      </w:r>
    </w:p>
    <w:p w:rsidR="00D9479C" w:rsidRDefault="00D94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Det </w:t>
      </w:r>
      <w:r w:rsidR="00A5141B">
        <w:rPr>
          <w:rFonts w:ascii="Times New Roman" w:hAnsi="Times New Roman" w:cs="Times New Roman"/>
          <w:sz w:val="28"/>
          <w:szCs w:val="28"/>
        </w:rPr>
        <w:t>vil si, det finnes et unntak</w:t>
      </w:r>
      <w:r>
        <w:rPr>
          <w:rFonts w:ascii="Times New Roman" w:hAnsi="Times New Roman" w:cs="Times New Roman"/>
          <w:sz w:val="28"/>
          <w:szCs w:val="28"/>
        </w:rPr>
        <w:t>: Trykk på F9-knappen</w:t>
      </w:r>
      <w:r w:rsidR="00A5141B">
        <w:rPr>
          <w:rFonts w:ascii="Times New Roman" w:hAnsi="Times New Roman" w:cs="Times New Roman"/>
          <w:sz w:val="28"/>
          <w:szCs w:val="28"/>
        </w:rPr>
        <w:t xml:space="preserve"> på tastaturet</w:t>
      </w:r>
      <w:r>
        <w:rPr>
          <w:rFonts w:ascii="Times New Roman" w:hAnsi="Times New Roman" w:cs="Times New Roman"/>
          <w:sz w:val="28"/>
          <w:szCs w:val="28"/>
        </w:rPr>
        <w:t xml:space="preserve">, da popper aktuelt skjermbilde opp i en egen boks. Trykk så på CTRL + C (for å kopiere teksten), deretter CTRL + V </w:t>
      </w:r>
      <w:r w:rsidR="00A5141B">
        <w:rPr>
          <w:rFonts w:ascii="Times New Roman" w:hAnsi="Times New Roman" w:cs="Times New Roman"/>
          <w:sz w:val="28"/>
          <w:szCs w:val="28"/>
        </w:rPr>
        <w:t xml:space="preserve">(lim inn) </w:t>
      </w:r>
      <w:r>
        <w:rPr>
          <w:rFonts w:ascii="Times New Roman" w:hAnsi="Times New Roman" w:cs="Times New Roman"/>
          <w:sz w:val="28"/>
          <w:szCs w:val="28"/>
        </w:rPr>
        <w:t xml:space="preserve">i journalnotatet </w:t>
      </w:r>
      <w:r w:rsidR="00A5141B">
        <w:rPr>
          <w:rFonts w:ascii="Times New Roman" w:hAnsi="Times New Roman" w:cs="Times New Roman"/>
          <w:sz w:val="28"/>
          <w:szCs w:val="28"/>
        </w:rPr>
        <w:t xml:space="preserve">eller annet dokument </w:t>
      </w:r>
      <w:r>
        <w:rPr>
          <w:rFonts w:ascii="Times New Roman" w:hAnsi="Times New Roman" w:cs="Times New Roman"/>
          <w:sz w:val="28"/>
          <w:szCs w:val="28"/>
        </w:rPr>
        <w:t>du vil putte informasjonen</w:t>
      </w:r>
      <w:r w:rsidR="00A5141B"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141B">
        <w:rPr>
          <w:rFonts w:ascii="Times New Roman" w:hAnsi="Times New Roman" w:cs="Times New Roman"/>
          <w:sz w:val="28"/>
          <w:szCs w:val="28"/>
        </w:rPr>
        <w:t xml:space="preserve"> Derfra kan du skrive ut informasjonen.</w:t>
      </w:r>
    </w:p>
    <w:p w:rsidR="00D9479C" w:rsidRDefault="006104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Slik kopiering kan medføre litt ekstraarbeid </w:t>
      </w:r>
      <w:proofErr w:type="spellStart"/>
      <w:r>
        <w:rPr>
          <w:rFonts w:ascii="Times New Roman" w:hAnsi="Times New Roman" w:cs="Times New Roman"/>
          <w:sz w:val="28"/>
          <w:szCs w:val="28"/>
        </w:rPr>
        <w:t>ifm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journalføring, da det er forskjellig farge på teksten i intervjuet (avhengig av hva du kopierer; rød, blå, grønn, svart, samt noe tykk tekst).</w:t>
      </w:r>
    </w:p>
    <w:p w:rsidR="00246095" w:rsidRPr="00D9479C" w:rsidRDefault="00A5141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Hvis pasienten dropper</w:t>
      </w:r>
      <w:r w:rsidR="00177F40">
        <w:rPr>
          <w:rFonts w:ascii="Times New Roman" w:hAnsi="Times New Roman" w:cs="Times New Roman"/>
          <w:b/>
          <w:bCs/>
          <w:sz w:val="28"/>
          <w:szCs w:val="28"/>
        </w:rPr>
        <w:t xml:space="preserve"> ut av utredning/behandling </w:t>
      </w:r>
      <w:r w:rsidR="00D9479C" w:rsidRPr="00D9479C">
        <w:rPr>
          <w:rFonts w:ascii="Times New Roman" w:hAnsi="Times New Roman" w:cs="Times New Roman"/>
          <w:b/>
          <w:bCs/>
          <w:sz w:val="28"/>
          <w:szCs w:val="28"/>
        </w:rPr>
        <w:t xml:space="preserve">under et intervju, hvordan får jeg frem </w:t>
      </w:r>
      <w:r w:rsidR="001239F5">
        <w:rPr>
          <w:rFonts w:ascii="Times New Roman" w:hAnsi="Times New Roman" w:cs="Times New Roman"/>
          <w:b/>
          <w:bCs/>
          <w:sz w:val="28"/>
          <w:szCs w:val="28"/>
        </w:rPr>
        <w:t>eventuelle diagnoser</w:t>
      </w:r>
      <w:r w:rsidR="00D9479C" w:rsidRPr="00D9479C">
        <w:rPr>
          <w:rFonts w:ascii="Times New Roman" w:hAnsi="Times New Roman" w:cs="Times New Roman"/>
          <w:b/>
          <w:bCs/>
          <w:sz w:val="28"/>
          <w:szCs w:val="28"/>
        </w:rPr>
        <w:t xml:space="preserve"> for det som jeg rakk å gå gjennom?</w:t>
      </w:r>
    </w:p>
    <w:p w:rsidR="00246095" w:rsidRDefault="00D94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Trykk nei/avkreft </w:t>
      </w:r>
      <w:r w:rsidR="00A5141B">
        <w:rPr>
          <w:rFonts w:ascii="Times New Roman" w:hAnsi="Times New Roman" w:cs="Times New Roman"/>
          <w:sz w:val="28"/>
          <w:szCs w:val="28"/>
        </w:rPr>
        <w:t>det resterende i intervjuet, så vil du komme til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41B">
        <w:rPr>
          <w:rFonts w:ascii="Times New Roman" w:hAnsi="Times New Roman" w:cs="Times New Roman"/>
          <w:sz w:val="28"/>
          <w:szCs w:val="28"/>
        </w:rPr>
        <w:t>foreslåtte diagnoser til slutt</w:t>
      </w:r>
      <w:r>
        <w:rPr>
          <w:rFonts w:ascii="Times New Roman" w:hAnsi="Times New Roman" w:cs="Times New Roman"/>
          <w:sz w:val="28"/>
          <w:szCs w:val="28"/>
        </w:rPr>
        <w:t xml:space="preserve">. Dokumenter </w:t>
      </w:r>
      <w:r w:rsidR="00A5141B">
        <w:rPr>
          <w:rFonts w:ascii="Times New Roman" w:hAnsi="Times New Roman" w:cs="Times New Roman"/>
          <w:sz w:val="28"/>
          <w:szCs w:val="28"/>
        </w:rPr>
        <w:t xml:space="preserve">i journal hva </w:t>
      </w:r>
      <w:r>
        <w:rPr>
          <w:rFonts w:ascii="Times New Roman" w:hAnsi="Times New Roman" w:cs="Times New Roman"/>
          <w:sz w:val="28"/>
          <w:szCs w:val="28"/>
        </w:rPr>
        <w:t>du</w:t>
      </w:r>
      <w:r w:rsidR="00837061">
        <w:rPr>
          <w:rFonts w:ascii="Times New Roman" w:hAnsi="Times New Roman" w:cs="Times New Roman"/>
          <w:sz w:val="28"/>
          <w:szCs w:val="28"/>
        </w:rPr>
        <w:t xml:space="preserve"> (ikke)</w:t>
      </w:r>
      <w:r>
        <w:rPr>
          <w:rFonts w:ascii="Times New Roman" w:hAnsi="Times New Roman" w:cs="Times New Roman"/>
          <w:sz w:val="28"/>
          <w:szCs w:val="28"/>
        </w:rPr>
        <w:t xml:space="preserve"> rakk å gå gjennom</w:t>
      </w:r>
      <w:r w:rsidR="00A5141B">
        <w:rPr>
          <w:rFonts w:ascii="Times New Roman" w:hAnsi="Times New Roman" w:cs="Times New Roman"/>
          <w:sz w:val="28"/>
          <w:szCs w:val="28"/>
        </w:rPr>
        <w:t xml:space="preserve"> (hvilke seksjoner, bekreftede kriterier</w:t>
      </w:r>
      <w:r w:rsidR="00D338F9">
        <w:rPr>
          <w:rFonts w:ascii="Times New Roman" w:hAnsi="Times New Roman" w:cs="Times New Roman"/>
          <w:sz w:val="28"/>
          <w:szCs w:val="28"/>
        </w:rPr>
        <w:t>, eventuelle foreslåtte diagnoser</w:t>
      </w:r>
      <w:r w:rsidR="00A514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9F5" w:rsidRPr="001239F5" w:rsidRDefault="001239F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239F5">
        <w:rPr>
          <w:rFonts w:ascii="Times New Roman" w:hAnsi="Times New Roman" w:cs="Times New Roman"/>
          <w:b/>
          <w:bCs/>
          <w:sz w:val="28"/>
          <w:szCs w:val="28"/>
        </w:rPr>
        <w:t>Hvordan skal jeg finne ut hvilke kriterier som er oppfylt for diagnosene?</w:t>
      </w:r>
    </w:p>
    <w:p w:rsidR="00DA2795" w:rsidRDefault="00123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 må sjekkes manuelt, ved å trykke tilbake til aktuell(e) seksjon(er) og svar.</w:t>
      </w:r>
      <w:r w:rsidR="00A5141B">
        <w:rPr>
          <w:rFonts w:ascii="Times New Roman" w:hAnsi="Times New Roman" w:cs="Times New Roman"/>
          <w:sz w:val="28"/>
          <w:szCs w:val="28"/>
        </w:rPr>
        <w:t xml:space="preserve"> </w:t>
      </w:r>
      <w:r w:rsidR="00DA2795">
        <w:rPr>
          <w:rFonts w:ascii="Times New Roman" w:hAnsi="Times New Roman" w:cs="Times New Roman"/>
          <w:sz w:val="28"/>
          <w:szCs w:val="28"/>
        </w:rPr>
        <w:t xml:space="preserve">Se oversikt over hvor den enkelt seksjon begynner og følge med på telleren nede i venstre hjørne. </w:t>
      </w:r>
    </w:p>
    <w:p w:rsidR="00DA2795" w:rsidRDefault="00DA2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 er dessverre for usikkert om dette kan programmeres inn på ønsket brukervennlig vis. Tatt kostnaden for å prøve ut om det er mulig å få til på en bra måte, så har det ikke blitt lagt til.</w:t>
      </w:r>
    </w:p>
    <w:p w:rsidR="0061043C" w:rsidRPr="0061043C" w:rsidRDefault="0061043C">
      <w:pPr>
        <w:rPr>
          <w:rFonts w:ascii="Times New Roman" w:hAnsi="Times New Roman" w:cs="Times New Roman"/>
          <w:b/>
          <w:sz w:val="28"/>
          <w:szCs w:val="28"/>
        </w:rPr>
      </w:pPr>
      <w:r w:rsidRPr="0061043C">
        <w:rPr>
          <w:rFonts w:ascii="Times New Roman" w:hAnsi="Times New Roman" w:cs="Times New Roman"/>
          <w:b/>
          <w:sz w:val="28"/>
          <w:szCs w:val="28"/>
        </w:rPr>
        <w:t>Kan valg av seksjoner påvirke eventuelle foreslåtte diagnoser?</w:t>
      </w:r>
    </w:p>
    <w:p w:rsidR="00922935" w:rsidRDefault="006104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Hvis du ikke velger alle deler ved oppstart, er det viktig å merke seg følgende: Noen kriterier tilhørende enkelte diagnoser avhenger av bekreftelse/avkreftelse av andre diagnoser. </w:t>
      </w:r>
      <w:r w:rsidR="00177F40">
        <w:rPr>
          <w:rFonts w:ascii="Times New Roman" w:hAnsi="Times New Roman" w:cs="Times New Roman"/>
          <w:sz w:val="28"/>
          <w:szCs w:val="28"/>
        </w:rPr>
        <w:t>Gjør du et utvalg er det viktig å vite hvilke kriterier som avhenger av andre seksjoner enn de/den du velger.</w:t>
      </w:r>
    </w:p>
    <w:p w:rsidR="00922935" w:rsidRPr="00246095" w:rsidRDefault="006104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eksempel hvis du </w:t>
      </w:r>
      <w:r w:rsidRPr="00177F40">
        <w:rPr>
          <w:rFonts w:ascii="Times New Roman" w:hAnsi="Times New Roman" w:cs="Times New Roman"/>
          <w:sz w:val="28"/>
          <w:szCs w:val="28"/>
          <w:u w:val="single"/>
        </w:rPr>
        <w:t>kun</w:t>
      </w:r>
      <w:r>
        <w:rPr>
          <w:rFonts w:ascii="Times New Roman" w:hAnsi="Times New Roman" w:cs="Times New Roman"/>
          <w:sz w:val="28"/>
          <w:szCs w:val="28"/>
        </w:rPr>
        <w:t xml:space="preserve"> går gjennom seksjonen om Alvorlig depressiv epis</w:t>
      </w:r>
      <w:r w:rsidR="00922935">
        <w:rPr>
          <w:rFonts w:ascii="Times New Roman" w:hAnsi="Times New Roman" w:cs="Times New Roman"/>
          <w:sz w:val="28"/>
          <w:szCs w:val="28"/>
        </w:rPr>
        <w:t xml:space="preserve">ode (MDD) i PRISM. Det ene </w:t>
      </w:r>
      <w:r>
        <w:rPr>
          <w:rFonts w:ascii="Times New Roman" w:hAnsi="Times New Roman" w:cs="Times New Roman"/>
          <w:sz w:val="28"/>
          <w:szCs w:val="28"/>
        </w:rPr>
        <w:t>kriteriet</w:t>
      </w:r>
      <w:r w:rsidR="00922935">
        <w:rPr>
          <w:rFonts w:ascii="Times New Roman" w:hAnsi="Times New Roman" w:cs="Times New Roman"/>
          <w:sz w:val="28"/>
          <w:szCs w:val="28"/>
        </w:rPr>
        <w:t xml:space="preserve"> for MDD er</w:t>
      </w:r>
      <w:r>
        <w:rPr>
          <w:rFonts w:ascii="Times New Roman" w:hAnsi="Times New Roman" w:cs="Times New Roman"/>
          <w:sz w:val="28"/>
          <w:szCs w:val="28"/>
        </w:rPr>
        <w:t>: Pasienten har aldri hatt en manisk eller hypoman episode. Siden mani/hypomani</w:t>
      </w:r>
      <w:r w:rsidR="00922935">
        <w:rPr>
          <w:rFonts w:ascii="Times New Roman" w:hAnsi="Times New Roman" w:cs="Times New Roman"/>
          <w:sz w:val="28"/>
          <w:szCs w:val="28"/>
        </w:rPr>
        <w:t>-seksjonen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935">
        <w:rPr>
          <w:rFonts w:ascii="Times New Roman" w:hAnsi="Times New Roman" w:cs="Times New Roman"/>
          <w:sz w:val="28"/>
          <w:szCs w:val="28"/>
          <w:u w:val="single"/>
        </w:rPr>
        <w:t>ikke</w:t>
      </w:r>
      <w:r>
        <w:rPr>
          <w:rFonts w:ascii="Times New Roman" w:hAnsi="Times New Roman" w:cs="Times New Roman"/>
          <w:sz w:val="28"/>
          <w:szCs w:val="28"/>
        </w:rPr>
        <w:t xml:space="preserve"> er valgt</w:t>
      </w:r>
      <w:r w:rsidR="00922935">
        <w:rPr>
          <w:rFonts w:ascii="Times New Roman" w:hAnsi="Times New Roman" w:cs="Times New Roman"/>
          <w:sz w:val="28"/>
          <w:szCs w:val="28"/>
        </w:rPr>
        <w:t xml:space="preserve">, så </w:t>
      </w:r>
      <w:r>
        <w:rPr>
          <w:rFonts w:ascii="Times New Roman" w:hAnsi="Times New Roman" w:cs="Times New Roman"/>
          <w:sz w:val="28"/>
          <w:szCs w:val="28"/>
        </w:rPr>
        <w:t xml:space="preserve">er det kriteriet </w:t>
      </w:r>
      <w:r w:rsidR="00922935">
        <w:rPr>
          <w:rFonts w:ascii="Times New Roman" w:hAnsi="Times New Roman" w:cs="Times New Roman"/>
          <w:sz w:val="28"/>
          <w:szCs w:val="28"/>
        </w:rPr>
        <w:t>da i praksis bekreftet (altså aldri hatt det, slik PRISM «</w:t>
      </w:r>
      <w:proofErr w:type="gramStart"/>
      <w:r w:rsidR="00922935">
        <w:rPr>
          <w:rFonts w:ascii="Times New Roman" w:hAnsi="Times New Roman" w:cs="Times New Roman"/>
          <w:sz w:val="28"/>
          <w:szCs w:val="28"/>
        </w:rPr>
        <w:t>tolker»/</w:t>
      </w:r>
      <w:proofErr w:type="gramEnd"/>
      <w:r w:rsidR="00922935">
        <w:rPr>
          <w:rFonts w:ascii="Times New Roman" w:hAnsi="Times New Roman" w:cs="Times New Roman"/>
          <w:sz w:val="28"/>
          <w:szCs w:val="28"/>
        </w:rPr>
        <w:t>koder informasjonen). I utredningen må du da før eller etter PRISM-</w:t>
      </w:r>
      <w:r w:rsidR="00922935">
        <w:rPr>
          <w:rFonts w:ascii="Times New Roman" w:hAnsi="Times New Roman" w:cs="Times New Roman"/>
          <w:sz w:val="28"/>
          <w:szCs w:val="28"/>
        </w:rPr>
        <w:lastRenderedPageBreak/>
        <w:t>intervjuet utelukke at det har vært manisk/hypoman episode på annet vis, spesielt hvis diagnosen MDD bekreftes i PRISM</w:t>
      </w:r>
      <w:r w:rsidR="00177F40">
        <w:rPr>
          <w:rFonts w:ascii="Times New Roman" w:hAnsi="Times New Roman" w:cs="Times New Roman"/>
          <w:sz w:val="28"/>
          <w:szCs w:val="28"/>
        </w:rPr>
        <w:t>.</w:t>
      </w:r>
    </w:p>
    <w:sectPr w:rsidR="00922935" w:rsidRPr="00246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95"/>
    <w:rsid w:val="001239F5"/>
    <w:rsid w:val="00177F40"/>
    <w:rsid w:val="00246095"/>
    <w:rsid w:val="002E5F61"/>
    <w:rsid w:val="00343E13"/>
    <w:rsid w:val="0061043C"/>
    <w:rsid w:val="00673960"/>
    <w:rsid w:val="00837061"/>
    <w:rsid w:val="00856D79"/>
    <w:rsid w:val="00922935"/>
    <w:rsid w:val="00A5141B"/>
    <w:rsid w:val="00C56D3C"/>
    <w:rsid w:val="00D338F9"/>
    <w:rsid w:val="00D9479C"/>
    <w:rsid w:val="00DA2795"/>
    <w:rsid w:val="00EF0ABE"/>
    <w:rsid w:val="00F0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504E1-6ABA-49C8-9C96-E5CE5A7E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700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TWL</dc:creator>
  <cp:keywords/>
  <dc:description/>
  <cp:lastModifiedBy>Tore Willy L</cp:lastModifiedBy>
  <cp:revision>10</cp:revision>
  <dcterms:created xsi:type="dcterms:W3CDTF">2019-12-16T08:42:00Z</dcterms:created>
  <dcterms:modified xsi:type="dcterms:W3CDTF">2021-06-18T13:02:00Z</dcterms:modified>
</cp:coreProperties>
</file>